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83" w:rsidRPr="008A6FC4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практической подготовке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6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заключаемый между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ГБПОУ Иркутской области «Иркутский энергетический колледж»</w:t>
      </w:r>
    </w:p>
    <w:p w:rsidR="00FF1883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и организацией, осуществляющей деятельность</w:t>
      </w:r>
      <w:r w:rsidR="00D37277" w:rsidRPr="008A6FC4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C56D4F" w:rsidRPr="007070F4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1"/>
        <w:gridCol w:w="7114"/>
      </w:tblGrid>
      <w:tr w:rsidR="00C56D4F" w:rsidTr="00D845E5">
        <w:tc>
          <w:tcPr>
            <w:tcW w:w="146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Default="00C56D4F" w:rsidP="00D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2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534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Pr="00E6434C" w:rsidRDefault="00490232" w:rsidP="0049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4C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D4F" w:rsidRDefault="00C56D4F" w:rsidP="00C5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l132"/>
      <w:bookmarkStart w:id="2" w:name="l68"/>
      <w:bookmarkEnd w:id="1"/>
      <w:bookmarkEnd w:id="2"/>
    </w:p>
    <w:p w:rsidR="00E6434C" w:rsidRDefault="00DE4D3D" w:rsidP="002B657C">
      <w:pPr>
        <w:pStyle w:val="ConsPlusNormal"/>
        <w:ind w:firstLine="567"/>
        <w:jc w:val="both"/>
        <w:rPr>
          <w:rFonts w:eastAsia="Times New Roman"/>
          <w:szCs w:val="20"/>
        </w:rPr>
      </w:pPr>
      <w:r w:rsidRPr="001311B2">
        <w:rPr>
          <w:rFonts w:eastAsia="Times New Roman"/>
          <w:b/>
          <w:color w:val="000000"/>
        </w:rPr>
        <w:t xml:space="preserve">Государственное бюджетное профессиональная образовательное учреждение </w:t>
      </w:r>
      <w:r w:rsidRPr="00C628EE">
        <w:rPr>
          <w:rFonts w:eastAsia="Times New Roman"/>
          <w:b/>
        </w:rPr>
        <w:t>Иркутской области «Иркутский энергетический колледж»</w:t>
      </w:r>
      <w:r>
        <w:rPr>
          <w:rFonts w:eastAsia="Times New Roman"/>
          <w:b/>
        </w:rPr>
        <w:t xml:space="preserve"> (ГБПОУ «ИЭК»)</w:t>
      </w:r>
      <w:r w:rsidR="00490232" w:rsidRPr="00490232">
        <w:rPr>
          <w:rFonts w:eastAsia="Times New Roman"/>
        </w:rPr>
        <w:t>,</w:t>
      </w:r>
      <w:r w:rsidRPr="00C628EE">
        <w:rPr>
          <w:rFonts w:eastAsia="Times New Roman"/>
        </w:rPr>
        <w:t xml:space="preserve"> именуемый в дальнейшем </w:t>
      </w:r>
      <w:r w:rsidRPr="00C628EE">
        <w:rPr>
          <w:rFonts w:eastAsia="Times New Roman"/>
          <w:b/>
        </w:rPr>
        <w:t>«Колледж»</w:t>
      </w:r>
      <w:r w:rsidRPr="00C628EE">
        <w:rPr>
          <w:rFonts w:eastAsia="Times New Roman"/>
        </w:rPr>
        <w:t xml:space="preserve">, в лице директора </w:t>
      </w:r>
      <w:proofErr w:type="spellStart"/>
      <w:r w:rsidR="00E65D77">
        <w:rPr>
          <w:rFonts w:eastAsia="Times New Roman"/>
        </w:rPr>
        <w:t>Полубенцевой</w:t>
      </w:r>
      <w:proofErr w:type="spellEnd"/>
      <w:r w:rsidR="00E65D77">
        <w:rPr>
          <w:rFonts w:eastAsia="Times New Roman"/>
        </w:rPr>
        <w:t xml:space="preserve"> Н.В</w:t>
      </w:r>
      <w:r w:rsidRPr="00C628EE">
        <w:rPr>
          <w:rFonts w:eastAsia="Times New Roman"/>
        </w:rPr>
        <w:t>., действующего на основании</w:t>
      </w:r>
      <w:r w:rsidRPr="00C628EE">
        <w:t xml:space="preserve"> </w:t>
      </w:r>
      <w:r w:rsidR="00E65D77">
        <w:t>Устава</w:t>
      </w:r>
      <w:r>
        <w:t>,</w:t>
      </w:r>
      <w:r w:rsidRPr="00C628EE">
        <w:t xml:space="preserve"> с одной стороны, и </w:t>
      </w:r>
      <w:r w:rsidR="00E6434C">
        <w:rPr>
          <w:rFonts w:eastAsia="Times New Roman"/>
          <w:b/>
          <w:szCs w:val="20"/>
        </w:rPr>
        <w:t>____________________________________________________________</w:t>
      </w:r>
      <w:r w:rsidR="006B23DF" w:rsidRPr="006B23DF">
        <w:rPr>
          <w:rFonts w:eastAsia="Times New Roman"/>
          <w:szCs w:val="20"/>
        </w:rPr>
        <w:t>, именуемое в дальнейшем «</w:t>
      </w:r>
      <w:r w:rsidR="006B23DF" w:rsidRPr="00DE4D3D">
        <w:rPr>
          <w:rFonts w:eastAsia="Times New Roman"/>
          <w:b/>
          <w:szCs w:val="20"/>
        </w:rPr>
        <w:t>Профил</w:t>
      </w:r>
      <w:r w:rsidR="00E04FC5" w:rsidRPr="00DE4D3D">
        <w:rPr>
          <w:rFonts w:eastAsia="Times New Roman"/>
          <w:b/>
          <w:szCs w:val="20"/>
        </w:rPr>
        <w:t>ьная организация</w:t>
      </w:r>
      <w:r w:rsidR="00E04FC5">
        <w:rPr>
          <w:rFonts w:eastAsia="Times New Roman"/>
          <w:szCs w:val="20"/>
        </w:rPr>
        <w:t>», в лице</w:t>
      </w:r>
      <w:r w:rsidR="006B23DF" w:rsidRPr="006B23DF">
        <w:rPr>
          <w:rFonts w:eastAsia="Times New Roman"/>
          <w:szCs w:val="20"/>
        </w:rPr>
        <w:t xml:space="preserve"> </w:t>
      </w:r>
      <w:r w:rsidR="00E6434C">
        <w:rPr>
          <w:rFonts w:eastAsia="Times New Roman"/>
          <w:szCs w:val="20"/>
        </w:rPr>
        <w:t>_____________________________</w:t>
      </w:r>
    </w:p>
    <w:p w:rsidR="008A6FC4" w:rsidRPr="00C628EE" w:rsidRDefault="00E6434C" w:rsidP="00E6434C">
      <w:pPr>
        <w:pStyle w:val="ConsPlusNormal"/>
        <w:jc w:val="both"/>
      </w:pPr>
      <w:r>
        <w:rPr>
          <w:rFonts w:eastAsia="Times New Roman"/>
          <w:szCs w:val="20"/>
        </w:rPr>
        <w:t>_______________________________________________</w:t>
      </w:r>
      <w:r w:rsidR="006B23DF" w:rsidRPr="006B23DF">
        <w:rPr>
          <w:rFonts w:eastAsia="Times New Roman"/>
          <w:szCs w:val="20"/>
        </w:rPr>
        <w:t xml:space="preserve">, действующего </w:t>
      </w:r>
      <w:r w:rsidR="006B23DF" w:rsidRPr="00420FC1">
        <w:rPr>
          <w:rFonts w:eastAsia="Times New Roman"/>
          <w:szCs w:val="20"/>
        </w:rPr>
        <w:t xml:space="preserve">на основании </w:t>
      </w:r>
      <w:r>
        <w:rPr>
          <w:rFonts w:eastAsia="Times New Roman"/>
          <w:szCs w:val="20"/>
        </w:rPr>
        <w:t>__________</w:t>
      </w:r>
      <w:r w:rsidR="00DE4D3D">
        <w:rPr>
          <w:rFonts w:eastAsia="Times New Roman"/>
          <w:szCs w:val="20"/>
        </w:rPr>
        <w:t>,</w:t>
      </w:r>
      <w:r w:rsidR="006B23DF" w:rsidRPr="00420FC1">
        <w:rPr>
          <w:rFonts w:eastAsia="Times New Roman"/>
          <w:szCs w:val="20"/>
        </w:rPr>
        <w:t xml:space="preserve"> </w:t>
      </w:r>
      <w:r w:rsidR="00674061" w:rsidRPr="00420FC1">
        <w:t>с</w:t>
      </w:r>
      <w:r w:rsidR="00674061" w:rsidRPr="00C628EE">
        <w:t xml:space="preserve"> другой стороны, именуемые по отдельности </w:t>
      </w:r>
      <w:r w:rsidR="006C209A">
        <w:t>«</w:t>
      </w:r>
      <w:r w:rsidR="00674061" w:rsidRPr="00C628EE">
        <w:t>Сторона</w:t>
      </w:r>
      <w:r w:rsidR="006C209A">
        <w:t>»</w:t>
      </w:r>
      <w:r w:rsidR="00674061" w:rsidRPr="00C628EE">
        <w:t xml:space="preserve">, а вместе </w:t>
      </w:r>
      <w:r w:rsidR="006C209A">
        <w:t>–</w:t>
      </w:r>
      <w:r w:rsidR="00674061" w:rsidRPr="00C628EE">
        <w:t xml:space="preserve"> </w:t>
      </w:r>
      <w:r w:rsidR="006C209A">
        <w:t>«</w:t>
      </w:r>
      <w:r w:rsidR="00674061" w:rsidRPr="00C628EE">
        <w:t>Стороны</w:t>
      </w:r>
      <w:r w:rsidR="006C209A">
        <w:t>»</w:t>
      </w:r>
      <w:r w:rsidR="00674061" w:rsidRPr="00C628EE">
        <w:t>, заключили настоящий Договор о нижеследующем.</w:t>
      </w:r>
    </w:p>
    <w:p w:rsidR="00FF1883" w:rsidRPr="00C628EE" w:rsidRDefault="00FF1883" w:rsidP="00B00AD1">
      <w:pPr>
        <w:pStyle w:val="ConsPlusNormal"/>
        <w:jc w:val="both"/>
      </w:pPr>
    </w:p>
    <w:p w:rsidR="00B14BC7" w:rsidRPr="005C4909" w:rsidRDefault="00FF1883" w:rsidP="005C4909">
      <w:pPr>
        <w:pStyle w:val="ConsPlusNormal"/>
        <w:numPr>
          <w:ilvl w:val="0"/>
          <w:numId w:val="3"/>
        </w:numPr>
        <w:jc w:val="center"/>
        <w:outlineLvl w:val="1"/>
        <w:rPr>
          <w:b/>
        </w:rPr>
      </w:pPr>
      <w:r w:rsidRPr="006D3FC5">
        <w:rPr>
          <w:b/>
        </w:rPr>
        <w:t>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>риложение 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1.3. Реализация компонентов образовательной программы, согласованных Сторонами осуществляется в помещениях Профильной организа</w:t>
      </w:r>
      <w:r w:rsidR="00386549">
        <w:t>ции</w:t>
      </w:r>
      <w:r w:rsidRPr="00D37277">
        <w:t>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C56D4F">
        <w:t>Колледж обязан</w:t>
      </w:r>
      <w:r w:rsidRPr="00D37277">
        <w:t>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2.1.1 не позднее, чем за </w:t>
      </w:r>
      <w:r w:rsidR="00865171">
        <w:t>5</w:t>
      </w:r>
      <w:r w:rsidRPr="00D37277"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 w:rsidR="00386549">
        <w:t>направляемых для освоения соответствующих</w:t>
      </w:r>
      <w:r w:rsidRPr="00D37277">
        <w:t xml:space="preserve"> компонен</w:t>
      </w:r>
      <w:r w:rsidR="00386549">
        <w:t xml:space="preserve">тов </w:t>
      </w:r>
      <w:r w:rsidRPr="00D37277">
        <w:t>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C56D4F">
        <w:t>Колледжа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C56D4F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7745F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</w:t>
      </w:r>
      <w:r w:rsidRPr="00D37277">
        <w:lastRenderedPageBreak/>
        <w:t>образовательной программы в форме практической подготовки;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3" w:name="Par134"/>
      <w:bookmarkEnd w:id="3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212002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</w:t>
      </w:r>
      <w:r w:rsidR="00C56D4F">
        <w:t>Колледжу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56D4F">
        <w:t>Колледжа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D74B61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Default="00FF1883" w:rsidP="00D74B6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6B47" w:rsidRPr="00236B47" w:rsidRDefault="00236B47" w:rsidP="00D74B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47">
        <w:rPr>
          <w:rFonts w:ascii="Times New Roman" w:hAnsi="Times New Roman" w:cs="Times New Roman"/>
          <w:sz w:val="24"/>
          <w:szCs w:val="24"/>
        </w:rPr>
        <w:t>2.2.8 принять необходимые меры по организации и обеспечению надлежащего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и своевременного расследования несчастного случая, произошедшего с обучающимся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на территории Профильной организации.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 xml:space="preserve">2.2.9 </w:t>
      </w:r>
      <w:r w:rsidR="00FF1883" w:rsidRPr="00D37277">
        <w:t xml:space="preserve">предоставить обучающимся и руководителю по практической подготовке от </w:t>
      </w:r>
      <w:r w:rsidR="00C56D4F">
        <w:t>Колледжа</w:t>
      </w:r>
      <w:r w:rsidR="00FF1883" w:rsidRPr="00D37277">
        <w:t xml:space="preserve"> возможность пользоваться помещениями Профильной организации, а также находящимися в них оборудованием и </w:t>
      </w:r>
      <w:r>
        <w:t>техническими средствами</w:t>
      </w:r>
      <w:r w:rsidR="00FF1883" w:rsidRPr="00D37277">
        <w:t>;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>2.2.</w:t>
      </w:r>
      <w:r>
        <w:t>10</w:t>
      </w:r>
      <w:r w:rsidRPr="00D37277">
        <w:t xml:space="preserve"> </w:t>
      </w:r>
      <w:r w:rsidR="00FF1883" w:rsidRPr="00D37277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C56D4F">
        <w:t>Колледжа</w:t>
      </w:r>
      <w:r w:rsidR="00FF1883" w:rsidRPr="00D37277">
        <w:t>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 xml:space="preserve">2.3. </w:t>
      </w:r>
      <w:r w:rsidR="00C56D4F">
        <w:t>Колледж</w:t>
      </w:r>
      <w:r w:rsidRPr="00D37277">
        <w:t xml:space="preserve">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 Профильная организация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5C4909">
        <w:t>ошении конкретного обучающегося.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3.1. Настоящий Договор вступает в силу после его подписания и действует до полного </w:t>
      </w:r>
      <w:r w:rsidRPr="00D37277">
        <w:lastRenderedPageBreak/>
        <w:t>исполнения Сторонами обязательств.</w:t>
      </w:r>
    </w:p>
    <w:p w:rsidR="00490232" w:rsidRPr="00D37277" w:rsidRDefault="00490232" w:rsidP="00B00AD1">
      <w:pPr>
        <w:pStyle w:val="ConsPlusNormal"/>
        <w:ind w:firstLine="540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731F9E" w:rsidRDefault="00731F9E" w:rsidP="00B00AD1">
      <w:pPr>
        <w:pStyle w:val="ConsPlusNormal"/>
        <w:jc w:val="center"/>
        <w:outlineLvl w:val="1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7A76B7" w:rsidRPr="00340A29" w:rsidTr="00B572DA">
        <w:tc>
          <w:tcPr>
            <w:tcW w:w="4785" w:type="dxa"/>
          </w:tcPr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«Колледж»:</w:t>
            </w:r>
          </w:p>
          <w:p w:rsidR="00340A29" w:rsidRPr="00340A29" w:rsidRDefault="00340A29" w:rsidP="00340A29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ГБПОУ «ИЭК»</w:t>
            </w:r>
          </w:p>
          <w:p w:rsidR="00340A29" w:rsidRPr="00340A29" w:rsidRDefault="00340A29" w:rsidP="00340A29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40A29">
              <w:rPr>
                <w:rFonts w:ascii="Times New Roman" w:hAnsi="Times New Roman" w:cs="Times New Roman"/>
                <w:sz w:val="24"/>
                <w:szCs w:val="24"/>
              </w:rPr>
              <w:t xml:space="preserve"> 664017, г. Иркутск, ул. Костычева, 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Тел. 8 (3952) 559-723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ИНН 3812008009/ КПП 381201001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ОГРН 1023801748816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ОКПО 00129018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ОКТМО 25701000 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УФК по Иркутской области (Минфин Иркутской области, ГБПОУ «ИЭК» л/с 80702030201)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Казначейский счет 03224643250000003400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Банковский счет 40102810145370000026 </w:t>
            </w:r>
          </w:p>
          <w:p w:rsidR="00340A29" w:rsidRPr="00340A29" w:rsidRDefault="00DE4D3D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9703B">
              <w:t>Отделение Иркутск//УФК по Иркутской области, г. Иркутск</w:t>
            </w:r>
          </w:p>
          <w:p w:rsidR="007A76B7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340A29">
              <w:t>БИК 042520001</w:t>
            </w:r>
          </w:p>
          <w:p w:rsidR="007A76B7" w:rsidRPr="00340A29" w:rsidRDefault="007A76B7" w:rsidP="00B572DA">
            <w:pPr>
              <w:tabs>
                <w:tab w:val="left" w:pos="61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rPr>
                <w:b/>
                <w:bCs/>
              </w:rPr>
              <w:t>«</w:t>
            </w:r>
            <w:r w:rsidRPr="00420FC1">
              <w:rPr>
                <w:b/>
              </w:rPr>
              <w:t>Профильная организация</w:t>
            </w:r>
            <w:r w:rsidRPr="00420FC1">
              <w:rPr>
                <w:b/>
                <w:bCs/>
              </w:rPr>
              <w:t>»:</w:t>
            </w:r>
          </w:p>
          <w:p w:rsidR="00F4362E" w:rsidRPr="00F4362E" w:rsidRDefault="00F4362E" w:rsidP="00F4362E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F4362E" w:rsidRPr="00420FC1" w:rsidRDefault="00F4362E" w:rsidP="00DE4D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7A76B7" w:rsidRPr="007A76B7" w:rsidTr="00B572DA">
        <w:tc>
          <w:tcPr>
            <w:tcW w:w="4785" w:type="dxa"/>
          </w:tcPr>
          <w:p w:rsidR="007A76B7" w:rsidRPr="007A76B7" w:rsidRDefault="007A76B7" w:rsidP="00B572DA">
            <w:pPr>
              <w:pStyle w:val="ConsPlusNormal"/>
              <w:outlineLvl w:val="1"/>
            </w:pPr>
          </w:p>
          <w:p w:rsidR="003D1895" w:rsidRDefault="00E65D77" w:rsidP="00B572DA">
            <w:pPr>
              <w:pStyle w:val="ConsPlusNormal"/>
              <w:outlineLvl w:val="1"/>
            </w:pPr>
            <w:r>
              <w:t>Д</w:t>
            </w:r>
            <w:r w:rsidR="001E4E9F">
              <w:t>иректор</w:t>
            </w:r>
          </w:p>
          <w:p w:rsidR="007A76B7" w:rsidRPr="007A76B7" w:rsidRDefault="001E4E9F" w:rsidP="00B572DA">
            <w:pPr>
              <w:pStyle w:val="ConsPlusNormal"/>
              <w:outlineLvl w:val="1"/>
            </w:pPr>
            <w:r>
              <w:t>______</w:t>
            </w:r>
            <w:r w:rsidR="003D1895">
              <w:t>___________</w:t>
            </w:r>
            <w:r>
              <w:t>___</w:t>
            </w:r>
            <w:r w:rsidR="00E65D77">
              <w:t>Н.В. Полубенцева</w:t>
            </w:r>
            <w:r w:rsidR="007A76B7" w:rsidRPr="007A76B7">
              <w:t xml:space="preserve"> </w:t>
            </w: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63" w:type="dxa"/>
          </w:tcPr>
          <w:p w:rsidR="00490232" w:rsidRDefault="00490232" w:rsidP="00B572DA">
            <w:pPr>
              <w:pStyle w:val="ConsPlusNormal"/>
              <w:outlineLvl w:val="1"/>
            </w:pPr>
          </w:p>
          <w:p w:rsidR="003D1895" w:rsidRPr="00420FC1" w:rsidRDefault="00D74B61" w:rsidP="00B572DA">
            <w:pPr>
              <w:pStyle w:val="ConsPlusNormal"/>
              <w:outlineLvl w:val="1"/>
            </w:pPr>
            <w:r>
              <w:t>___________</w:t>
            </w:r>
            <w:r w:rsidR="007A76B7" w:rsidRPr="00420FC1">
              <w:t xml:space="preserve"> </w:t>
            </w:r>
          </w:p>
          <w:p w:rsidR="007A76B7" w:rsidRPr="00420FC1" w:rsidRDefault="003D1895" w:rsidP="00B572DA">
            <w:pPr>
              <w:pStyle w:val="ConsPlusNormal"/>
              <w:outlineLvl w:val="1"/>
            </w:pPr>
            <w:r w:rsidRPr="00420FC1">
              <w:t>___________</w:t>
            </w:r>
            <w:r w:rsidR="007A76B7" w:rsidRPr="00420FC1">
              <w:t xml:space="preserve">_________ </w:t>
            </w:r>
            <w:r w:rsidR="00490232">
              <w:t>/__________________</w:t>
            </w:r>
          </w:p>
          <w:p w:rsidR="007A76B7" w:rsidRPr="00420FC1" w:rsidRDefault="007A76B7" w:rsidP="00B572DA">
            <w:pPr>
              <w:pStyle w:val="ConsPlusNormal"/>
              <w:outlineLvl w:val="1"/>
            </w:pPr>
          </w:p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t xml:space="preserve">М.П. </w:t>
            </w:r>
          </w:p>
        </w:tc>
      </w:tr>
    </w:tbl>
    <w:p w:rsidR="007A76B7" w:rsidRDefault="007A76B7" w:rsidP="00B00AD1">
      <w:pPr>
        <w:pStyle w:val="ConsPlusNormal"/>
        <w:jc w:val="center"/>
        <w:outlineLvl w:val="1"/>
        <w:sectPr w:rsidR="007A76B7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>Приложение 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745FA" w:rsidRPr="006D3FC5" w:rsidRDefault="006D3FC5" w:rsidP="0079098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4"/>
        <w:gridCol w:w="4961"/>
        <w:gridCol w:w="709"/>
        <w:gridCol w:w="1134"/>
        <w:gridCol w:w="1889"/>
        <w:gridCol w:w="1276"/>
        <w:gridCol w:w="1286"/>
      </w:tblGrid>
      <w:tr w:rsidR="0038407E" w:rsidRPr="006710F2" w:rsidTr="00B939CD">
        <w:trPr>
          <w:trHeight w:hRule="exact" w:val="674"/>
          <w:jc w:val="center"/>
        </w:trPr>
        <w:tc>
          <w:tcPr>
            <w:tcW w:w="3114" w:type="dxa"/>
            <w:vMerge w:val="restart"/>
            <w:vAlign w:val="center"/>
          </w:tcPr>
          <w:p w:rsidR="0038407E" w:rsidRPr="006710F2" w:rsidRDefault="0038407E" w:rsidP="0038407E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4961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07E" w:rsidRPr="00C06385" w:rsidRDefault="0038407E" w:rsidP="007745FA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C06385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38407E" w:rsidRPr="007745FA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ФИО</w:t>
            </w:r>
          </w:p>
          <w:p w:rsidR="0038407E" w:rsidRPr="007745FA" w:rsidRDefault="0038407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обучающихся</w:t>
            </w:r>
          </w:p>
        </w:tc>
        <w:tc>
          <w:tcPr>
            <w:tcW w:w="2562" w:type="dxa"/>
            <w:gridSpan w:val="2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</w:tr>
      <w:tr w:rsidR="0038407E" w:rsidRPr="006710F2" w:rsidTr="00B939CD">
        <w:trPr>
          <w:trHeight w:hRule="exact" w:val="533"/>
          <w:jc w:val="center"/>
        </w:trPr>
        <w:tc>
          <w:tcPr>
            <w:tcW w:w="3114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28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</w:tr>
      <w:tr w:rsidR="008C0E1C" w:rsidRPr="006710F2" w:rsidTr="00B939CD">
        <w:trPr>
          <w:trHeight w:val="1801"/>
          <w:jc w:val="center"/>
        </w:trPr>
        <w:tc>
          <w:tcPr>
            <w:tcW w:w="3114" w:type="dxa"/>
          </w:tcPr>
          <w:p w:rsidR="008C0E1C" w:rsidRPr="00490232" w:rsidRDefault="008C0E1C" w:rsidP="008C0E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GoBack" w:colFirst="5" w:colLast="6"/>
            <w:r w:rsidRPr="00B9752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подготовки специалистов среднего звена среднего профессионального образования по специальности 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4126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системы и программирование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961" w:type="dxa"/>
          </w:tcPr>
          <w:p w:rsidR="008C0E1C" w:rsidRPr="00B97528" w:rsidRDefault="008C0E1C" w:rsidP="008C0E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  <w:p w:rsidR="008C0E1C" w:rsidRPr="008C0E1C" w:rsidRDefault="008C0E1C" w:rsidP="008C0E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C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по ПМ.03 «</w:t>
            </w:r>
            <w:proofErr w:type="spellStart"/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Ревьюирование</w:t>
            </w:r>
            <w:proofErr w:type="spellEnd"/>
            <w:r w:rsidRPr="008C0E1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программных продуктов» с 24.02.25 по 08.03.25 – 2 недели;</w:t>
            </w:r>
          </w:p>
          <w:p w:rsidR="008C0E1C" w:rsidRPr="008C0E1C" w:rsidRDefault="008C0E1C" w:rsidP="008C0E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C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по ПМ.06 «Сопровождение информационных систем» с 09.03.25 по 22.03.25 – 2 недели;</w:t>
            </w:r>
          </w:p>
          <w:p w:rsidR="008C0E1C" w:rsidRPr="008C0E1C" w:rsidRDefault="008C0E1C" w:rsidP="008C0E1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C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по ПМ.07 «</w:t>
            </w:r>
            <w:proofErr w:type="spellStart"/>
            <w:r w:rsidRPr="008C0E1C">
              <w:rPr>
                <w:rFonts w:ascii="Times New Roman" w:hAnsi="Times New Roman" w:cs="Times New Roman"/>
                <w:sz w:val="20"/>
                <w:szCs w:val="20"/>
              </w:rPr>
              <w:t>Соадминистрирование</w:t>
            </w:r>
            <w:proofErr w:type="spellEnd"/>
            <w:r w:rsidRPr="008C0E1C">
              <w:rPr>
                <w:rFonts w:ascii="Times New Roman" w:hAnsi="Times New Roman" w:cs="Times New Roman"/>
                <w:sz w:val="20"/>
                <w:szCs w:val="20"/>
              </w:rPr>
              <w:t xml:space="preserve"> баз данных и серверов» с 23.03.25 по 12.04.25 – 3 недели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0E1C" w:rsidRPr="00B97528" w:rsidRDefault="008C0E1C" w:rsidP="008C0E1C">
            <w:pPr>
              <w:pStyle w:val="Style18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C0E1C">
              <w:rPr>
                <w:b/>
                <w:sz w:val="20"/>
                <w:szCs w:val="20"/>
              </w:rPr>
              <w:t>Преддипломная практика</w:t>
            </w:r>
            <w:r w:rsidRPr="008C0E1C">
              <w:rPr>
                <w:sz w:val="20"/>
                <w:szCs w:val="20"/>
              </w:rPr>
              <w:t xml:space="preserve"> с 13.04.25 по 10.05.25 – 4 недели</w:t>
            </w:r>
          </w:p>
        </w:tc>
        <w:tc>
          <w:tcPr>
            <w:tcW w:w="709" w:type="dxa"/>
          </w:tcPr>
          <w:p w:rsidR="008C0E1C" w:rsidRPr="006710F2" w:rsidRDefault="008C0E1C" w:rsidP="008C0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C0E1C" w:rsidRPr="00490232" w:rsidRDefault="008C0E1C" w:rsidP="008C0E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9" w:type="dxa"/>
          </w:tcPr>
          <w:p w:rsidR="008C0E1C" w:rsidRPr="00873F97" w:rsidRDefault="008C0E1C" w:rsidP="008C0E1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0E1C" w:rsidRPr="00B25C0C" w:rsidRDefault="008C0E1C" w:rsidP="00B25C0C">
            <w:pPr>
              <w:pStyle w:val="a4"/>
              <w:snapToGrid w:val="0"/>
              <w:jc w:val="center"/>
            </w:pPr>
            <w:r w:rsidRPr="00B25C0C">
              <w:t>24.02.2025</w:t>
            </w:r>
          </w:p>
        </w:tc>
        <w:tc>
          <w:tcPr>
            <w:tcW w:w="1286" w:type="dxa"/>
          </w:tcPr>
          <w:p w:rsidR="008C0E1C" w:rsidRPr="00B25C0C" w:rsidRDefault="008C0E1C" w:rsidP="00B25C0C">
            <w:pPr>
              <w:pStyle w:val="a4"/>
              <w:snapToGrid w:val="0"/>
              <w:jc w:val="center"/>
            </w:pPr>
            <w:r w:rsidRPr="00B25C0C">
              <w:t>10.05.2025</w:t>
            </w:r>
          </w:p>
        </w:tc>
      </w:tr>
      <w:bookmarkEnd w:id="4"/>
    </w:tbl>
    <w:p w:rsidR="0078035D" w:rsidRPr="009957A1" w:rsidRDefault="0078035D" w:rsidP="006D3FC5">
      <w:pPr>
        <w:pStyle w:val="ConsPlusNormal"/>
        <w:jc w:val="right"/>
        <w:outlineLvl w:val="1"/>
        <w:rPr>
          <w:b/>
        </w:rPr>
      </w:pPr>
    </w:p>
    <w:p w:rsidR="009957A1" w:rsidRPr="009957A1" w:rsidRDefault="009957A1" w:rsidP="009957A1">
      <w:pPr>
        <w:pStyle w:val="ConsPlusNormal"/>
        <w:jc w:val="right"/>
        <w:outlineLvl w:val="1"/>
      </w:pPr>
      <w:r w:rsidRPr="009957A1">
        <w:t>Приложение 2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Style w:val="a3"/>
        <w:tblW w:w="1447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38"/>
        <w:gridCol w:w="581"/>
        <w:gridCol w:w="4116"/>
        <w:gridCol w:w="2608"/>
        <w:gridCol w:w="2480"/>
        <w:gridCol w:w="2343"/>
        <w:gridCol w:w="2205"/>
      </w:tblGrid>
      <w:tr w:rsidR="009957A1" w:rsidRPr="009957A1" w:rsidTr="00942EED">
        <w:trPr>
          <w:gridBefore w:val="1"/>
          <w:wBefore w:w="138" w:type="dxa"/>
          <w:trHeight w:val="1027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№ п/п</w:t>
            </w:r>
          </w:p>
        </w:tc>
        <w:tc>
          <w:tcPr>
            <w:tcW w:w="4116" w:type="dxa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Наименование профильной организации, используемой для организации практической подготовки</w:t>
            </w:r>
          </w:p>
        </w:tc>
        <w:tc>
          <w:tcPr>
            <w:tcW w:w="508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7A1" w:rsidRPr="009957A1" w:rsidRDefault="009957A1" w:rsidP="0087416B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54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Адрес, перечень помещений профильной организации, используемой для организации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практической подготовки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7A1" w:rsidRPr="009957A1" w:rsidTr="00942EED">
        <w:trPr>
          <w:gridBefore w:val="1"/>
          <w:wBefore w:w="138" w:type="dxa"/>
          <w:trHeight w:val="613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9957A1" w:rsidRPr="00CA57A0" w:rsidRDefault="009957A1" w:rsidP="001E4E9F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</w:tcPr>
          <w:p w:rsidR="009957A1" w:rsidRPr="001E4E9F" w:rsidRDefault="009957A1" w:rsidP="00C93D1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1E4E9F">
              <w:rPr>
                <w:sz w:val="22"/>
                <w:szCs w:val="22"/>
              </w:rPr>
              <w:t xml:space="preserve">ППССЗ по </w:t>
            </w:r>
            <w:r w:rsidRPr="00C93D1E">
              <w:rPr>
                <w:sz w:val="22"/>
                <w:szCs w:val="22"/>
              </w:rPr>
              <w:t>специальности «</w:t>
            </w:r>
            <w:r w:rsidR="00941265" w:rsidRPr="00941265">
              <w:rPr>
                <w:sz w:val="20"/>
                <w:szCs w:val="20"/>
              </w:rPr>
              <w:t>Информационные системы и программирование</w:t>
            </w:r>
            <w:r w:rsidRPr="00C93D1E">
              <w:rPr>
                <w:sz w:val="22"/>
                <w:szCs w:val="22"/>
              </w:rPr>
              <w:t>»</w:t>
            </w:r>
          </w:p>
        </w:tc>
        <w:tc>
          <w:tcPr>
            <w:tcW w:w="4548" w:type="dxa"/>
            <w:gridSpan w:val="2"/>
          </w:tcPr>
          <w:p w:rsidR="00420FC1" w:rsidRPr="001E4E9F" w:rsidRDefault="00420FC1" w:rsidP="00F436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9957A1" w:rsidRPr="009957A1" w:rsidTr="0094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05" w:type="dxa"/>
          <w:trHeight w:val="1407"/>
        </w:trPr>
        <w:tc>
          <w:tcPr>
            <w:tcW w:w="7443" w:type="dxa"/>
            <w:gridSpan w:val="4"/>
          </w:tcPr>
          <w:p w:rsidR="009957A1" w:rsidRDefault="009957A1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F4362E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42EED" w:rsidRPr="001E4E9F" w:rsidRDefault="00942EED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957A1" w:rsidRPr="001E4E9F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1E4E9F"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Н.В. Полубенцева</w:t>
            </w:r>
            <w:r w:rsidR="001E4E9F" w:rsidRPr="001E4E9F">
              <w:rPr>
                <w:sz w:val="22"/>
                <w:szCs w:val="22"/>
              </w:rPr>
              <w:t xml:space="preserve"> </w:t>
            </w: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</w:rPr>
            </w:pP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1E4E9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3" w:type="dxa"/>
            <w:gridSpan w:val="2"/>
          </w:tcPr>
          <w:p w:rsidR="00CA57A0" w:rsidRDefault="00CA57A0" w:rsidP="00CA57A0">
            <w:pPr>
              <w:pStyle w:val="ConsPlusNormal"/>
              <w:outlineLvl w:val="1"/>
            </w:pPr>
          </w:p>
          <w:p w:rsidR="00942EED" w:rsidRDefault="00942EED" w:rsidP="00CA57A0">
            <w:pPr>
              <w:pStyle w:val="ConsPlusNormal"/>
              <w:outlineLvl w:val="1"/>
            </w:pPr>
          </w:p>
          <w:p w:rsidR="00490232" w:rsidRPr="001E4E9F" w:rsidRDefault="00490232" w:rsidP="00CA57A0">
            <w:pPr>
              <w:pStyle w:val="ConsPlusNormal"/>
              <w:outlineLvl w:val="1"/>
            </w:pPr>
          </w:p>
          <w:p w:rsidR="00CA57A0" w:rsidRPr="001E4E9F" w:rsidRDefault="00490232" w:rsidP="00F4362E">
            <w:pPr>
              <w:pStyle w:val="ConsPlusNormal"/>
              <w:outlineLvl w:val="1"/>
            </w:pPr>
            <w:r>
              <w:rPr>
                <w:sz w:val="22"/>
                <w:szCs w:val="22"/>
              </w:rPr>
              <w:t>__________</w:t>
            </w:r>
            <w:r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/ ______________</w:t>
            </w:r>
          </w:p>
          <w:p w:rsidR="001E4E9F" w:rsidRDefault="001E4E9F" w:rsidP="00CA57A0">
            <w:pPr>
              <w:pStyle w:val="ConsPlusNormal"/>
              <w:outlineLvl w:val="1"/>
            </w:pPr>
          </w:p>
          <w:p w:rsidR="009957A1" w:rsidRPr="001E4E9F" w:rsidRDefault="00CA57A0" w:rsidP="00CA57A0">
            <w:pPr>
              <w:pStyle w:val="ConsPlusNormal"/>
              <w:outlineLvl w:val="1"/>
              <w:rPr>
                <w:b/>
                <w:bCs/>
                <w:sz w:val="22"/>
                <w:szCs w:val="22"/>
              </w:rPr>
            </w:pPr>
            <w:r w:rsidRPr="001E4E9F">
              <w:t>М.П.</w:t>
            </w:r>
          </w:p>
        </w:tc>
      </w:tr>
    </w:tbl>
    <w:p w:rsidR="006D3FC5" w:rsidRPr="009957A1" w:rsidRDefault="006D3FC5" w:rsidP="005525FB">
      <w:pPr>
        <w:pStyle w:val="ConsPlusNormal"/>
        <w:outlineLvl w:val="1"/>
        <w:rPr>
          <w:b/>
        </w:rPr>
      </w:pPr>
    </w:p>
    <w:sectPr w:rsidR="006D3FC5" w:rsidRPr="009957A1" w:rsidSect="009957A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2F57"/>
    <w:multiLevelType w:val="hybridMultilevel"/>
    <w:tmpl w:val="7A2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7E3"/>
    <w:multiLevelType w:val="hybridMultilevel"/>
    <w:tmpl w:val="D4AA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25B7"/>
    <w:multiLevelType w:val="hybridMultilevel"/>
    <w:tmpl w:val="077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59A"/>
    <w:multiLevelType w:val="hybridMultilevel"/>
    <w:tmpl w:val="F8DE0820"/>
    <w:lvl w:ilvl="0" w:tplc="3E722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200D"/>
    <w:multiLevelType w:val="hybridMultilevel"/>
    <w:tmpl w:val="6DCE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3"/>
    <w:rsid w:val="000053F6"/>
    <w:rsid w:val="00020466"/>
    <w:rsid w:val="00063282"/>
    <w:rsid w:val="000B2A4E"/>
    <w:rsid w:val="00114C37"/>
    <w:rsid w:val="001E4E9F"/>
    <w:rsid w:val="00212002"/>
    <w:rsid w:val="0021356F"/>
    <w:rsid w:val="00236B47"/>
    <w:rsid w:val="002A1A92"/>
    <w:rsid w:val="002B657C"/>
    <w:rsid w:val="00340A29"/>
    <w:rsid w:val="00367DB3"/>
    <w:rsid w:val="0038407E"/>
    <w:rsid w:val="00386549"/>
    <w:rsid w:val="003C0CBF"/>
    <w:rsid w:val="003D1895"/>
    <w:rsid w:val="003D273B"/>
    <w:rsid w:val="003E4370"/>
    <w:rsid w:val="00420FC1"/>
    <w:rsid w:val="0044477A"/>
    <w:rsid w:val="00450E68"/>
    <w:rsid w:val="00484D62"/>
    <w:rsid w:val="00490232"/>
    <w:rsid w:val="004C09C5"/>
    <w:rsid w:val="004F2D65"/>
    <w:rsid w:val="005119A6"/>
    <w:rsid w:val="005451C6"/>
    <w:rsid w:val="005525FB"/>
    <w:rsid w:val="005B46F2"/>
    <w:rsid w:val="005C4909"/>
    <w:rsid w:val="00606704"/>
    <w:rsid w:val="00645E10"/>
    <w:rsid w:val="006710F2"/>
    <w:rsid w:val="00674061"/>
    <w:rsid w:val="006B23DF"/>
    <w:rsid w:val="006C209A"/>
    <w:rsid w:val="006D3FC5"/>
    <w:rsid w:val="006D7C61"/>
    <w:rsid w:val="006E0208"/>
    <w:rsid w:val="006F3358"/>
    <w:rsid w:val="006F45F7"/>
    <w:rsid w:val="00712F90"/>
    <w:rsid w:val="00726A59"/>
    <w:rsid w:val="00731F9E"/>
    <w:rsid w:val="007745FA"/>
    <w:rsid w:val="00776CE3"/>
    <w:rsid w:val="00776FE1"/>
    <w:rsid w:val="0078035D"/>
    <w:rsid w:val="0079051B"/>
    <w:rsid w:val="00790981"/>
    <w:rsid w:val="007A76B7"/>
    <w:rsid w:val="007B4A6C"/>
    <w:rsid w:val="007B4EBE"/>
    <w:rsid w:val="00802835"/>
    <w:rsid w:val="00806DCE"/>
    <w:rsid w:val="00823E41"/>
    <w:rsid w:val="00847034"/>
    <w:rsid w:val="00865171"/>
    <w:rsid w:val="00867B45"/>
    <w:rsid w:val="00873F97"/>
    <w:rsid w:val="008A5B6F"/>
    <w:rsid w:val="008A6FC4"/>
    <w:rsid w:val="008C0E1C"/>
    <w:rsid w:val="008D0829"/>
    <w:rsid w:val="00903DE6"/>
    <w:rsid w:val="00941265"/>
    <w:rsid w:val="00942EED"/>
    <w:rsid w:val="0097241A"/>
    <w:rsid w:val="009957A1"/>
    <w:rsid w:val="009F50B1"/>
    <w:rsid w:val="009F7522"/>
    <w:rsid w:val="00AB0CAD"/>
    <w:rsid w:val="00AE6863"/>
    <w:rsid w:val="00B00AD1"/>
    <w:rsid w:val="00B14BC7"/>
    <w:rsid w:val="00B25C0C"/>
    <w:rsid w:val="00B35BD5"/>
    <w:rsid w:val="00B51397"/>
    <w:rsid w:val="00B602A8"/>
    <w:rsid w:val="00B939CD"/>
    <w:rsid w:val="00B976CC"/>
    <w:rsid w:val="00BA0B5B"/>
    <w:rsid w:val="00C06385"/>
    <w:rsid w:val="00C17BD5"/>
    <w:rsid w:val="00C2581C"/>
    <w:rsid w:val="00C56D4F"/>
    <w:rsid w:val="00C628EE"/>
    <w:rsid w:val="00C651AB"/>
    <w:rsid w:val="00C8415D"/>
    <w:rsid w:val="00C93D1E"/>
    <w:rsid w:val="00C9615E"/>
    <w:rsid w:val="00CA12D2"/>
    <w:rsid w:val="00CA57A0"/>
    <w:rsid w:val="00CA5965"/>
    <w:rsid w:val="00CC1C32"/>
    <w:rsid w:val="00D37277"/>
    <w:rsid w:val="00D55E1B"/>
    <w:rsid w:val="00D74892"/>
    <w:rsid w:val="00D74B61"/>
    <w:rsid w:val="00DA69FE"/>
    <w:rsid w:val="00DB2377"/>
    <w:rsid w:val="00DE1343"/>
    <w:rsid w:val="00DE4D3D"/>
    <w:rsid w:val="00DF21A2"/>
    <w:rsid w:val="00E04FC5"/>
    <w:rsid w:val="00E2787B"/>
    <w:rsid w:val="00E6434C"/>
    <w:rsid w:val="00E65D77"/>
    <w:rsid w:val="00EC682F"/>
    <w:rsid w:val="00EF43C5"/>
    <w:rsid w:val="00F4362E"/>
    <w:rsid w:val="00FD0DDF"/>
    <w:rsid w:val="00FD0F79"/>
    <w:rsid w:val="00FE77F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6110-FC38-475F-AD38-EB8B8E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9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4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28EE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865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0B2A4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E4E9F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340A2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E4D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qFormat/>
    <w:rsid w:val="00873F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</w:rPr>
  </w:style>
  <w:style w:type="paragraph" w:customStyle="1" w:styleId="Style50">
    <w:name w:val="Style50"/>
    <w:basedOn w:val="a"/>
    <w:uiPriority w:val="99"/>
    <w:rsid w:val="00873F97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93D1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Пидгурская Екатерина Александровна</dc:creator>
  <cp:lastModifiedBy>Витязева Н.А</cp:lastModifiedBy>
  <cp:revision>3</cp:revision>
  <cp:lastPrinted>2023-04-04T05:38:00Z</cp:lastPrinted>
  <dcterms:created xsi:type="dcterms:W3CDTF">2025-04-04T06:43:00Z</dcterms:created>
  <dcterms:modified xsi:type="dcterms:W3CDTF">2025-04-04T07:03:00Z</dcterms:modified>
</cp:coreProperties>
</file>